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CC60CA" w14:textId="77777777" w:rsidR="000A7ACD" w:rsidRDefault="000A7ACD" w:rsidP="0082423E">
      <w:pPr>
        <w:pStyle w:val="Ahead"/>
      </w:pPr>
      <w:bookmarkStart w:id="0" w:name="_GoBack"/>
      <w:bookmarkEnd w:id="0"/>
    </w:p>
    <w:p w14:paraId="0C4301B4" w14:textId="6424548C" w:rsidR="0082423E" w:rsidRDefault="000A7ACD" w:rsidP="0082423E">
      <w:pPr>
        <w:pStyle w:val="Ahead"/>
      </w:pPr>
      <w:r>
        <w:t>Section 2.4</w:t>
      </w:r>
    </w:p>
    <w:p w14:paraId="3EAE6339" w14:textId="1BAA0EBC" w:rsidR="00600F4A" w:rsidRPr="006B7E0B" w:rsidRDefault="000A7ACD" w:rsidP="00015694">
      <w:pPr>
        <w:pStyle w:val="Bhead"/>
        <w:rPr>
          <w:szCs w:val="28"/>
        </w:rPr>
      </w:pPr>
      <w:r>
        <w:rPr>
          <w:szCs w:val="28"/>
        </w:rPr>
        <w:t xml:space="preserve">Activity </w:t>
      </w:r>
      <w:r w:rsidR="00600F4A" w:rsidRPr="006B7E0B">
        <w:rPr>
          <w:szCs w:val="28"/>
        </w:rPr>
        <w:t>2.4.1</w:t>
      </w:r>
    </w:p>
    <w:p w14:paraId="43215819" w14:textId="52FDDBB1" w:rsidR="00600F4A" w:rsidRDefault="00600F4A" w:rsidP="00015694">
      <w:pPr>
        <w:pStyle w:val="NumberedList"/>
      </w:pPr>
      <w:proofErr w:type="spellStart"/>
      <w:r>
        <w:t>Corie</w:t>
      </w:r>
      <w:proofErr w:type="spellEnd"/>
      <w:r>
        <w:t xml:space="preserve"> might be working at:</w:t>
      </w:r>
    </w:p>
    <w:p w14:paraId="713DA17A" w14:textId="6FE1F6C8" w:rsidR="00600F4A" w:rsidRPr="00015694" w:rsidRDefault="00600F4A" w:rsidP="00600F4A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15694">
        <w:rPr>
          <w:sz w:val="20"/>
          <w:szCs w:val="20"/>
        </w:rPr>
        <w:t xml:space="preserve">ISC – </w:t>
      </w:r>
      <w:r w:rsidR="00156CC1">
        <w:rPr>
          <w:sz w:val="20"/>
          <w:szCs w:val="20"/>
        </w:rPr>
        <w:t>s</w:t>
      </w:r>
      <w:r w:rsidRPr="00015694">
        <w:rPr>
          <w:sz w:val="20"/>
          <w:szCs w:val="20"/>
        </w:rPr>
        <w:t>afety level because his social needs are not met</w:t>
      </w:r>
    </w:p>
    <w:p w14:paraId="6468C2D3" w14:textId="4AC53C8F" w:rsidR="00600F4A" w:rsidRDefault="00600F4A" w:rsidP="00600F4A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15694">
        <w:rPr>
          <w:sz w:val="20"/>
          <w:szCs w:val="20"/>
        </w:rPr>
        <w:t xml:space="preserve">Index computers – </w:t>
      </w:r>
      <w:r w:rsidR="00156CC1">
        <w:rPr>
          <w:sz w:val="20"/>
          <w:szCs w:val="20"/>
        </w:rPr>
        <w:t>e</w:t>
      </w:r>
      <w:r w:rsidRPr="00015694">
        <w:rPr>
          <w:sz w:val="20"/>
          <w:szCs w:val="20"/>
        </w:rPr>
        <w:t>steem level because no evidence of self-actualisation</w:t>
      </w:r>
      <w:r w:rsidR="000A7ACD">
        <w:rPr>
          <w:sz w:val="20"/>
          <w:szCs w:val="20"/>
        </w:rPr>
        <w:t>.</w:t>
      </w:r>
    </w:p>
    <w:p w14:paraId="7219D78A" w14:textId="77777777" w:rsidR="00156CC1" w:rsidRPr="00015694" w:rsidRDefault="00156CC1" w:rsidP="00015694">
      <w:pPr>
        <w:pStyle w:val="ListParagraph"/>
        <w:rPr>
          <w:sz w:val="20"/>
          <w:szCs w:val="20"/>
        </w:rPr>
      </w:pPr>
    </w:p>
    <w:p w14:paraId="2206FC16" w14:textId="645B71CA" w:rsidR="00600F4A" w:rsidRDefault="00600F4A" w:rsidP="00015694">
      <w:pPr>
        <w:pStyle w:val="NumberedList"/>
      </w:pPr>
      <w:r>
        <w:t xml:space="preserve">Team working might be important to </w:t>
      </w:r>
      <w:proofErr w:type="spellStart"/>
      <w:r>
        <w:t>Corie</w:t>
      </w:r>
      <w:r w:rsidR="00156CC1">
        <w:t>’s</w:t>
      </w:r>
      <w:proofErr w:type="spellEnd"/>
      <w:r w:rsidR="00156CC1">
        <w:t xml:space="preserve"> motivation</w:t>
      </w:r>
      <w:r>
        <w:t xml:space="preserve"> because:</w:t>
      </w:r>
    </w:p>
    <w:p w14:paraId="01018CE5" w14:textId="23293285" w:rsidR="00600F4A" w:rsidRDefault="00156CC1" w:rsidP="00015694">
      <w:pPr>
        <w:pStyle w:val="BulletList"/>
      </w:pPr>
      <w:r>
        <w:t xml:space="preserve">It enables </w:t>
      </w:r>
      <w:r w:rsidR="00600F4A">
        <w:t>effective communication between team members</w:t>
      </w:r>
    </w:p>
    <w:p w14:paraId="3386E9CF" w14:textId="21701972" w:rsidR="00600F4A" w:rsidRDefault="00156CC1" w:rsidP="00015694">
      <w:pPr>
        <w:pStyle w:val="BulletList"/>
      </w:pPr>
      <w:r>
        <w:t>It r</w:t>
      </w:r>
      <w:r w:rsidR="00600F4A">
        <w:t xml:space="preserve">eassures </w:t>
      </w:r>
      <w:r>
        <w:t xml:space="preserve">him </w:t>
      </w:r>
      <w:r w:rsidR="00600F4A">
        <w:t>about decisions</w:t>
      </w:r>
    </w:p>
    <w:p w14:paraId="59C48204" w14:textId="19AC789B" w:rsidR="00600F4A" w:rsidRDefault="00600F4A" w:rsidP="00015694">
      <w:pPr>
        <w:pStyle w:val="BulletList"/>
      </w:pPr>
      <w:r>
        <w:t>Of the social aspect of working with a team</w:t>
      </w:r>
      <w:r w:rsidR="000A7ACD">
        <w:t>.</w:t>
      </w:r>
    </w:p>
    <w:p w14:paraId="004607F8" w14:textId="77777777" w:rsidR="000A7ACD" w:rsidRDefault="000A7ACD" w:rsidP="00015694">
      <w:pPr>
        <w:pStyle w:val="BulletList"/>
        <w:numPr>
          <w:ilvl w:val="0"/>
          <w:numId w:val="0"/>
        </w:numPr>
        <w:ind w:left="851"/>
      </w:pPr>
    </w:p>
    <w:p w14:paraId="62BCB44C" w14:textId="648CF1D2" w:rsidR="00600F4A" w:rsidRDefault="00600F4A" w:rsidP="00015694">
      <w:pPr>
        <w:pStyle w:val="NumberedList"/>
      </w:pPr>
      <w:r>
        <w:t>Hertzberg’s research can be effectively applied to a working environment in the following ways:</w:t>
      </w:r>
    </w:p>
    <w:p w14:paraId="7C5DABDC" w14:textId="77777777" w:rsidR="00600F4A" w:rsidRDefault="00600F4A" w:rsidP="00015694">
      <w:pPr>
        <w:pStyle w:val="Maintext"/>
      </w:pPr>
      <w:r>
        <w:t>Applying motivating factors through opportunities for workers for:</w:t>
      </w:r>
    </w:p>
    <w:p w14:paraId="30971879" w14:textId="77777777" w:rsidR="00600F4A" w:rsidRDefault="00600F4A" w:rsidP="00015694">
      <w:pPr>
        <w:pStyle w:val="BulletList"/>
      </w:pPr>
      <w:r>
        <w:t xml:space="preserve">Achievement </w:t>
      </w:r>
    </w:p>
    <w:p w14:paraId="2F92B60C" w14:textId="77777777" w:rsidR="00600F4A" w:rsidRDefault="00600F4A" w:rsidP="00015694">
      <w:pPr>
        <w:pStyle w:val="BulletList"/>
      </w:pPr>
      <w:r>
        <w:t>Recognition</w:t>
      </w:r>
    </w:p>
    <w:p w14:paraId="2A5EA6E7" w14:textId="77777777" w:rsidR="00600F4A" w:rsidRDefault="00600F4A" w:rsidP="00015694">
      <w:pPr>
        <w:pStyle w:val="BulletList"/>
      </w:pPr>
      <w:r>
        <w:t>Fulfilment in the work</w:t>
      </w:r>
    </w:p>
    <w:p w14:paraId="0C35BCC5" w14:textId="77777777" w:rsidR="00600F4A" w:rsidRDefault="00600F4A" w:rsidP="00015694">
      <w:pPr>
        <w:pStyle w:val="BulletList"/>
      </w:pPr>
      <w:r>
        <w:t>Responsibility</w:t>
      </w:r>
    </w:p>
    <w:p w14:paraId="049784AC" w14:textId="089B9F0A" w:rsidR="00600F4A" w:rsidRDefault="00600F4A" w:rsidP="00015694">
      <w:pPr>
        <w:pStyle w:val="BulletList"/>
      </w:pPr>
      <w:r>
        <w:t>Promotion</w:t>
      </w:r>
      <w:r w:rsidR="000A7ACD">
        <w:t>.</w:t>
      </w:r>
    </w:p>
    <w:p w14:paraId="43C96951" w14:textId="77777777" w:rsidR="00600F4A" w:rsidRDefault="00600F4A" w:rsidP="00015694">
      <w:pPr>
        <w:pStyle w:val="Maintext"/>
      </w:pPr>
      <w:r>
        <w:t>Applying hygiene factors that satisfy workers in terms of:</w:t>
      </w:r>
    </w:p>
    <w:p w14:paraId="20DA100F" w14:textId="77777777" w:rsidR="00600F4A" w:rsidRDefault="00600F4A" w:rsidP="00015694">
      <w:pPr>
        <w:pStyle w:val="BulletList"/>
      </w:pPr>
      <w:r>
        <w:t>Company policy</w:t>
      </w:r>
    </w:p>
    <w:p w14:paraId="68A6DBCD" w14:textId="77777777" w:rsidR="00600F4A" w:rsidRDefault="00600F4A" w:rsidP="00015694">
      <w:pPr>
        <w:pStyle w:val="BulletList"/>
      </w:pPr>
      <w:r>
        <w:t>Administration</w:t>
      </w:r>
    </w:p>
    <w:p w14:paraId="644B24D5" w14:textId="77777777" w:rsidR="00600F4A" w:rsidRDefault="00600F4A" w:rsidP="00015694">
      <w:pPr>
        <w:pStyle w:val="BulletList"/>
      </w:pPr>
      <w:r>
        <w:t>Supervision</w:t>
      </w:r>
    </w:p>
    <w:p w14:paraId="31D0E5A8" w14:textId="77777777" w:rsidR="00600F4A" w:rsidRDefault="00600F4A" w:rsidP="00015694">
      <w:pPr>
        <w:pStyle w:val="BulletList"/>
      </w:pPr>
      <w:r>
        <w:t>Salary</w:t>
      </w:r>
    </w:p>
    <w:p w14:paraId="3607358C" w14:textId="77777777" w:rsidR="00600F4A" w:rsidRDefault="00600F4A" w:rsidP="00015694">
      <w:pPr>
        <w:pStyle w:val="BulletList"/>
      </w:pPr>
      <w:r>
        <w:t>Relationships with others</w:t>
      </w:r>
    </w:p>
    <w:p w14:paraId="4D9E1BB1" w14:textId="5531047A" w:rsidR="00600F4A" w:rsidRDefault="00600F4A" w:rsidP="00015694">
      <w:pPr>
        <w:pStyle w:val="BulletList"/>
      </w:pPr>
      <w:r>
        <w:t>Working conditions</w:t>
      </w:r>
      <w:r w:rsidR="000A7ACD">
        <w:t>.</w:t>
      </w:r>
    </w:p>
    <w:p w14:paraId="45993B5A" w14:textId="1A2EE380" w:rsidR="00600F4A" w:rsidRDefault="00600F4A" w:rsidP="00015694">
      <w:pPr>
        <w:pStyle w:val="Maintext"/>
      </w:pPr>
      <w:r>
        <w:t>Applying hygiene and motivating factors may be difficult and expensive</w:t>
      </w:r>
      <w:r w:rsidR="00156CC1">
        <w:t xml:space="preserve"> because of</w:t>
      </w:r>
      <w:r>
        <w:t>:</w:t>
      </w:r>
    </w:p>
    <w:p w14:paraId="2286D4AC" w14:textId="0E25E31A" w:rsidR="00600F4A" w:rsidRDefault="00156CC1" w:rsidP="00015694">
      <w:pPr>
        <w:pStyle w:val="BulletList"/>
      </w:pPr>
      <w:r>
        <w:t>The n</w:t>
      </w:r>
      <w:r w:rsidR="00600F4A">
        <w:t>umber of management positions available</w:t>
      </w:r>
    </w:p>
    <w:p w14:paraId="29999052" w14:textId="77777777" w:rsidR="00600F4A" w:rsidRDefault="00600F4A" w:rsidP="00015694">
      <w:pPr>
        <w:pStyle w:val="BulletList"/>
      </w:pPr>
      <w:r>
        <w:t>Not all workers respond in the same way</w:t>
      </w:r>
    </w:p>
    <w:p w14:paraId="0342585C" w14:textId="5E861FCE" w:rsidR="00600F4A" w:rsidRDefault="00156CC1" w:rsidP="00015694">
      <w:pPr>
        <w:pStyle w:val="BulletList"/>
      </w:pPr>
      <w:r>
        <w:t>The c</w:t>
      </w:r>
      <w:r w:rsidR="00600F4A">
        <w:t>ost of increasing wages</w:t>
      </w:r>
      <w:r w:rsidR="000A7ACD">
        <w:t>.</w:t>
      </w:r>
    </w:p>
    <w:p w14:paraId="2344683D" w14:textId="77777777" w:rsidR="00600F4A" w:rsidRDefault="00600F4A" w:rsidP="00600F4A">
      <w:pPr>
        <w:rPr>
          <w:b/>
        </w:rPr>
      </w:pPr>
    </w:p>
    <w:p w14:paraId="125FA317" w14:textId="231A456A" w:rsidR="00600F4A" w:rsidRPr="006B7E0B" w:rsidRDefault="000A7ACD" w:rsidP="00015694">
      <w:pPr>
        <w:pStyle w:val="Bhead"/>
      </w:pPr>
      <w:r>
        <w:t xml:space="preserve">Activity </w:t>
      </w:r>
      <w:r w:rsidR="00600F4A" w:rsidRPr="006B7E0B">
        <w:t>2.4.2</w:t>
      </w:r>
    </w:p>
    <w:p w14:paraId="7A0052F0" w14:textId="5A7F06FD" w:rsidR="00600F4A" w:rsidRDefault="00600F4A" w:rsidP="00015694">
      <w:pPr>
        <w:pStyle w:val="NumberedList"/>
        <w:numPr>
          <w:ilvl w:val="0"/>
          <w:numId w:val="19"/>
        </w:numPr>
      </w:pPr>
      <w:r>
        <w:t>The views can be applied to:</w:t>
      </w:r>
    </w:p>
    <w:p w14:paraId="534569FD" w14:textId="77777777" w:rsidR="0043276F" w:rsidRDefault="0043276F" w:rsidP="00015694">
      <w:pPr>
        <w:pStyle w:val="NumberedList"/>
        <w:numPr>
          <w:ilvl w:val="0"/>
          <w:numId w:val="0"/>
        </w:numPr>
        <w:ind w:left="360" w:hanging="360"/>
      </w:pPr>
    </w:p>
    <w:p w14:paraId="28FFFEB4" w14:textId="77777777" w:rsidR="0043276F" w:rsidRDefault="0043276F" w:rsidP="00015694">
      <w:pPr>
        <w:pStyle w:val="NumberedList"/>
        <w:numPr>
          <w:ilvl w:val="0"/>
          <w:numId w:val="0"/>
        </w:numPr>
        <w:ind w:left="360" w:hanging="360"/>
      </w:pPr>
    </w:p>
    <w:p w14:paraId="797ABA1E" w14:textId="563BF9FE" w:rsidR="00600F4A" w:rsidRDefault="00600F4A" w:rsidP="00015694">
      <w:pPr>
        <w:pStyle w:val="BulletList"/>
      </w:pPr>
      <w:r>
        <w:t xml:space="preserve">Hertzberg because the university failed to apply motivating factors </w:t>
      </w:r>
      <w:r w:rsidR="00156CC1">
        <w:t>such as</w:t>
      </w:r>
      <w:r>
        <w:t xml:space="preserve"> achievement, recognition, responsibility, etc. correctly</w:t>
      </w:r>
    </w:p>
    <w:p w14:paraId="744317B1" w14:textId="696D099E" w:rsidR="00600F4A" w:rsidRDefault="00600F4A" w:rsidP="00015694">
      <w:pPr>
        <w:pStyle w:val="BulletList"/>
      </w:pPr>
      <w:r>
        <w:t>Pink because the university does not apply autonomy, mastery, and purpose effectively</w:t>
      </w:r>
      <w:r w:rsidR="00DF6490">
        <w:t>.</w:t>
      </w:r>
    </w:p>
    <w:p w14:paraId="58986524" w14:textId="77777777" w:rsidR="00DF6490" w:rsidRDefault="00DF6490" w:rsidP="00015694">
      <w:pPr>
        <w:pStyle w:val="BulletList"/>
        <w:numPr>
          <w:ilvl w:val="0"/>
          <w:numId w:val="0"/>
        </w:numPr>
        <w:ind w:left="851"/>
      </w:pPr>
    </w:p>
    <w:p w14:paraId="4CF0D8D0" w14:textId="55F25632" w:rsidR="00600F4A" w:rsidRDefault="00600F4A" w:rsidP="00015694">
      <w:pPr>
        <w:pStyle w:val="NumberedList"/>
      </w:pPr>
      <w:r>
        <w:t xml:space="preserve">The key views in the case study that might be applied to a hospital, clothing factory or teaching staff at a school would be the need for the </w:t>
      </w:r>
      <w:proofErr w:type="spellStart"/>
      <w:r>
        <w:t>organisations</w:t>
      </w:r>
      <w:proofErr w:type="spellEnd"/>
      <w:r>
        <w:t xml:space="preserve"> to give their staff the opportunity of:</w:t>
      </w:r>
    </w:p>
    <w:p w14:paraId="4EBA729C" w14:textId="77777777" w:rsidR="00600F4A" w:rsidRDefault="00600F4A" w:rsidP="00015694">
      <w:pPr>
        <w:pStyle w:val="BulletList"/>
      </w:pPr>
      <w:r>
        <w:t>Feedback</w:t>
      </w:r>
    </w:p>
    <w:p w14:paraId="61CBBCB6" w14:textId="77777777" w:rsidR="00600F4A" w:rsidRDefault="00600F4A" w:rsidP="00015694">
      <w:pPr>
        <w:pStyle w:val="BulletList"/>
      </w:pPr>
      <w:r>
        <w:t>Recognition</w:t>
      </w:r>
    </w:p>
    <w:p w14:paraId="60137D7D" w14:textId="4CE19C99" w:rsidR="00600F4A" w:rsidRDefault="00600F4A" w:rsidP="00015694">
      <w:pPr>
        <w:pStyle w:val="BulletList"/>
      </w:pPr>
      <w:r>
        <w:t>Involvement in decision</w:t>
      </w:r>
      <w:r w:rsidR="00156CC1">
        <w:t>-</w:t>
      </w:r>
      <w:r>
        <w:t>making</w:t>
      </w:r>
    </w:p>
    <w:p w14:paraId="66C20969" w14:textId="77777777" w:rsidR="00600F4A" w:rsidRDefault="00600F4A" w:rsidP="00015694">
      <w:pPr>
        <w:pStyle w:val="BulletList"/>
      </w:pPr>
      <w:r>
        <w:t>Control over their work</w:t>
      </w:r>
    </w:p>
    <w:p w14:paraId="3CEFFBA7" w14:textId="77777777" w:rsidR="00600F4A" w:rsidRDefault="00600F4A" w:rsidP="00015694">
      <w:pPr>
        <w:pStyle w:val="BulletList"/>
      </w:pPr>
      <w:r>
        <w:t>Job enrichment</w:t>
      </w:r>
    </w:p>
    <w:p w14:paraId="5D960ED5" w14:textId="77777777" w:rsidR="00600F4A" w:rsidRDefault="00600F4A" w:rsidP="00015694">
      <w:pPr>
        <w:pStyle w:val="BulletList"/>
      </w:pPr>
      <w:r>
        <w:t>Responsibility</w:t>
      </w:r>
    </w:p>
    <w:p w14:paraId="60C3E110" w14:textId="77777777" w:rsidR="00600F4A" w:rsidRDefault="00600F4A" w:rsidP="00015694">
      <w:pPr>
        <w:pStyle w:val="BulletList"/>
      </w:pPr>
      <w:r>
        <w:t>Achievement</w:t>
      </w:r>
    </w:p>
    <w:p w14:paraId="559DFAED" w14:textId="77777777" w:rsidR="00600F4A" w:rsidRDefault="00600F4A" w:rsidP="00015694">
      <w:pPr>
        <w:pStyle w:val="BulletList"/>
      </w:pPr>
      <w:r>
        <w:t>Well-defined tasks</w:t>
      </w:r>
    </w:p>
    <w:p w14:paraId="28B04751" w14:textId="77777777" w:rsidR="00600F4A" w:rsidRDefault="00600F4A" w:rsidP="00015694">
      <w:pPr>
        <w:pStyle w:val="BulletList"/>
      </w:pPr>
      <w:r>
        <w:t>Good communication from management</w:t>
      </w:r>
    </w:p>
    <w:p w14:paraId="0DACB383" w14:textId="77777777" w:rsidR="00600F4A" w:rsidRDefault="00600F4A" w:rsidP="00015694">
      <w:pPr>
        <w:pStyle w:val="BulletList"/>
      </w:pPr>
      <w:r>
        <w:t xml:space="preserve">Growth and development </w:t>
      </w:r>
    </w:p>
    <w:p w14:paraId="356F6E33" w14:textId="77777777" w:rsidR="00600F4A" w:rsidRDefault="00600F4A" w:rsidP="00015694">
      <w:pPr>
        <w:pStyle w:val="BulletList"/>
      </w:pPr>
      <w:r>
        <w:t>Education and training</w:t>
      </w:r>
    </w:p>
    <w:p w14:paraId="0EE36A8E" w14:textId="77777777" w:rsidR="00600F4A" w:rsidRDefault="00600F4A" w:rsidP="00015694">
      <w:pPr>
        <w:pStyle w:val="BulletList"/>
      </w:pPr>
      <w:r>
        <w:t>Career paths</w:t>
      </w:r>
    </w:p>
    <w:p w14:paraId="457B7CC3" w14:textId="35244A79" w:rsidR="00600F4A" w:rsidRDefault="00600F4A" w:rsidP="00015694">
      <w:pPr>
        <w:pStyle w:val="BulletList"/>
      </w:pPr>
      <w:r>
        <w:t>Leadership</w:t>
      </w:r>
      <w:r w:rsidR="00DF6490">
        <w:t>.</w:t>
      </w:r>
    </w:p>
    <w:p w14:paraId="2D6E2101" w14:textId="77777777" w:rsidR="00600F4A" w:rsidRDefault="00600F4A" w:rsidP="00600F4A">
      <w:pPr>
        <w:rPr>
          <w:b/>
          <w:sz w:val="28"/>
          <w:szCs w:val="28"/>
        </w:rPr>
      </w:pPr>
    </w:p>
    <w:p w14:paraId="74F4E6DF" w14:textId="486A114F" w:rsidR="00600F4A" w:rsidRPr="006B7E0B" w:rsidRDefault="00DF6490" w:rsidP="00600F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00F4A" w:rsidRPr="006B7E0B">
        <w:rPr>
          <w:b/>
          <w:sz w:val="28"/>
          <w:szCs w:val="28"/>
        </w:rPr>
        <w:t>2.4.3</w:t>
      </w:r>
    </w:p>
    <w:p w14:paraId="7249EC19" w14:textId="06416AA9" w:rsidR="00600F4A" w:rsidRDefault="00600F4A" w:rsidP="00015694">
      <w:pPr>
        <w:pStyle w:val="NumberedList"/>
        <w:numPr>
          <w:ilvl w:val="0"/>
          <w:numId w:val="20"/>
        </w:numPr>
      </w:pPr>
      <w:r>
        <w:t>The payment systems for the two jobs would be:</w:t>
      </w:r>
    </w:p>
    <w:p w14:paraId="18F37B49" w14:textId="47C434FC" w:rsidR="00600F4A" w:rsidRDefault="00600F4A" w:rsidP="00015694">
      <w:pPr>
        <w:pStyle w:val="BulletList"/>
      </w:pPr>
      <w:r>
        <w:t>Driver</w:t>
      </w:r>
      <w:r w:rsidR="00156CC1">
        <w:t xml:space="preserve"> –</w:t>
      </w:r>
      <w:r>
        <w:t xml:space="preserve"> </w:t>
      </w:r>
      <w:r w:rsidR="00156CC1">
        <w:t>t</w:t>
      </w:r>
      <w:r>
        <w:t>ime</w:t>
      </w:r>
      <w:r w:rsidR="00156CC1">
        <w:t>-</w:t>
      </w:r>
      <w:r>
        <w:t>based wage rate</w:t>
      </w:r>
    </w:p>
    <w:p w14:paraId="4FCD7144" w14:textId="01628BF1" w:rsidR="00600F4A" w:rsidRDefault="00600F4A" w:rsidP="00015694">
      <w:pPr>
        <w:pStyle w:val="BulletList"/>
      </w:pPr>
      <w:r>
        <w:t xml:space="preserve">HR director </w:t>
      </w:r>
      <w:r w:rsidR="00156CC1">
        <w:t>– a</w:t>
      </w:r>
      <w:r>
        <w:t>nnual salar</w:t>
      </w:r>
      <w:r w:rsidR="00156CC1">
        <w:t>y</w:t>
      </w:r>
      <w:r>
        <w:t xml:space="preserve"> with fringe benefits</w:t>
      </w:r>
      <w:r w:rsidR="0061634C">
        <w:t>.</w:t>
      </w:r>
    </w:p>
    <w:p w14:paraId="7AE27558" w14:textId="77777777" w:rsidR="0061634C" w:rsidRDefault="0061634C" w:rsidP="00015694">
      <w:pPr>
        <w:pStyle w:val="BulletList"/>
        <w:numPr>
          <w:ilvl w:val="0"/>
          <w:numId w:val="0"/>
        </w:numPr>
        <w:ind w:left="851"/>
      </w:pPr>
    </w:p>
    <w:p w14:paraId="177F1E10" w14:textId="3C9F3BB9" w:rsidR="00600F4A" w:rsidRDefault="00600F4A" w:rsidP="00015694">
      <w:pPr>
        <w:pStyle w:val="NumberedList"/>
      </w:pPr>
      <w:r>
        <w:t>The payment systems might be different because of:</w:t>
      </w:r>
    </w:p>
    <w:p w14:paraId="02B115EC" w14:textId="77777777" w:rsidR="00600F4A" w:rsidRDefault="00600F4A" w:rsidP="00015694">
      <w:pPr>
        <w:pStyle w:val="BulletList"/>
      </w:pPr>
      <w:r>
        <w:t>Nature of the work</w:t>
      </w:r>
    </w:p>
    <w:p w14:paraId="5EA2A47F" w14:textId="5CBCBD75" w:rsidR="00600F4A" w:rsidRDefault="00600F4A" w:rsidP="00015694">
      <w:pPr>
        <w:pStyle w:val="BulletList"/>
      </w:pPr>
      <w:r>
        <w:t>Type of employee wanted</w:t>
      </w:r>
      <w:r w:rsidR="0061634C">
        <w:t>.</w:t>
      </w:r>
    </w:p>
    <w:p w14:paraId="4FBD2185" w14:textId="77777777" w:rsidR="0061634C" w:rsidRDefault="0061634C" w:rsidP="00015694">
      <w:pPr>
        <w:pStyle w:val="BulletList"/>
        <w:numPr>
          <w:ilvl w:val="0"/>
          <w:numId w:val="0"/>
        </w:numPr>
        <w:ind w:left="851"/>
      </w:pPr>
    </w:p>
    <w:p w14:paraId="208D8AF6" w14:textId="43C2F143" w:rsidR="00600F4A" w:rsidRDefault="00600F4A" w:rsidP="00015694">
      <w:pPr>
        <w:pStyle w:val="NumberedList"/>
      </w:pPr>
      <w:r>
        <w:t>The higher paid post might carry fringe benefits to:</w:t>
      </w:r>
    </w:p>
    <w:p w14:paraId="7118BC48" w14:textId="77777777" w:rsidR="00600F4A" w:rsidRDefault="00600F4A" w:rsidP="00015694">
      <w:pPr>
        <w:pStyle w:val="BulletList"/>
      </w:pPr>
      <w:r>
        <w:t>Make the job look more attractive</w:t>
      </w:r>
    </w:p>
    <w:p w14:paraId="5CFC09D8" w14:textId="25BBDA5D" w:rsidR="00600F4A" w:rsidRDefault="00600F4A" w:rsidP="00015694">
      <w:pPr>
        <w:pStyle w:val="BulletList"/>
      </w:pPr>
      <w:r>
        <w:t>Reduce the amount of tax for the business and the employee</w:t>
      </w:r>
      <w:r w:rsidR="0061634C">
        <w:t>.</w:t>
      </w:r>
    </w:p>
    <w:p w14:paraId="4C128EB1" w14:textId="77777777" w:rsidR="00600F4A" w:rsidRDefault="00600F4A" w:rsidP="00600F4A">
      <w:pPr>
        <w:rPr>
          <w:b/>
        </w:rPr>
      </w:pPr>
    </w:p>
    <w:p w14:paraId="136F3D97" w14:textId="77777777" w:rsidR="0043276F" w:rsidRDefault="0043276F">
      <w:pPr>
        <w:rPr>
          <w:b/>
          <w:sz w:val="28"/>
          <w:szCs w:val="32"/>
        </w:rPr>
      </w:pPr>
      <w:r>
        <w:br w:type="page"/>
      </w:r>
    </w:p>
    <w:p w14:paraId="2D9A92E9" w14:textId="77777777" w:rsidR="0043276F" w:rsidRDefault="0043276F" w:rsidP="00015694">
      <w:pPr>
        <w:pStyle w:val="Bhead"/>
      </w:pPr>
    </w:p>
    <w:p w14:paraId="7EF8F35D" w14:textId="7FDB1987" w:rsidR="00600F4A" w:rsidRPr="00CB2FA3" w:rsidRDefault="00600F4A" w:rsidP="00015694">
      <w:pPr>
        <w:pStyle w:val="Bhead"/>
      </w:pPr>
      <w:r w:rsidRPr="00CB2FA3">
        <w:t>Exam practice question</w:t>
      </w:r>
    </w:p>
    <w:p w14:paraId="2F9D3989" w14:textId="28AE8077" w:rsidR="00600F4A" w:rsidRDefault="00600F4A" w:rsidP="00015694">
      <w:pPr>
        <w:pStyle w:val="NumberedList"/>
        <w:numPr>
          <w:ilvl w:val="0"/>
          <w:numId w:val="21"/>
        </w:numPr>
      </w:pPr>
      <w:r>
        <w:t>a. Motivation is</w:t>
      </w:r>
      <w:r w:rsidRPr="00356294">
        <w:t xml:space="preserve"> the intrinsic and extrinsic factors that stimulate people to take actions that lead to achieving a goal</w:t>
      </w:r>
      <w:r>
        <w:t>.</w:t>
      </w:r>
    </w:p>
    <w:p w14:paraId="3DB51543" w14:textId="47C8C1B0" w:rsidR="00600F4A" w:rsidRDefault="0061634C" w:rsidP="00015694">
      <w:pPr>
        <w:pStyle w:val="NumberedList"/>
        <w:numPr>
          <w:ilvl w:val="0"/>
          <w:numId w:val="0"/>
        </w:numPr>
        <w:ind w:left="360"/>
      </w:pPr>
      <w:r w:rsidRPr="00156CC1">
        <w:t>b.</w:t>
      </w:r>
      <w:r>
        <w:t xml:space="preserve"> </w:t>
      </w:r>
      <w:r w:rsidR="00600F4A">
        <w:t>Responsibility is the influence, decision</w:t>
      </w:r>
      <w:r w:rsidR="00156CC1">
        <w:t>-</w:t>
      </w:r>
      <w:r w:rsidR="00600F4A">
        <w:t xml:space="preserve">making and control an employee is given over all or part of an </w:t>
      </w:r>
      <w:proofErr w:type="spellStart"/>
      <w:r w:rsidR="00600F4A">
        <w:t>organisation</w:t>
      </w:r>
      <w:proofErr w:type="spellEnd"/>
      <w:r w:rsidR="00600F4A">
        <w:t>.</w:t>
      </w:r>
    </w:p>
    <w:p w14:paraId="751AC591" w14:textId="77777777" w:rsidR="0061634C" w:rsidRDefault="0061634C" w:rsidP="00015694">
      <w:pPr>
        <w:pStyle w:val="NumberedList"/>
        <w:numPr>
          <w:ilvl w:val="0"/>
          <w:numId w:val="0"/>
        </w:numPr>
        <w:ind w:left="360"/>
      </w:pPr>
    </w:p>
    <w:p w14:paraId="66FD72AB" w14:textId="6EB9D594" w:rsidR="00600F4A" w:rsidRDefault="00156CC1" w:rsidP="00015694">
      <w:pPr>
        <w:pStyle w:val="NumberedList"/>
      </w:pPr>
      <w:r>
        <w:t>F</w:t>
      </w:r>
      <w:r w:rsidR="00600F4A">
        <w:t>actors that influence an employee’s job satisfaction might be:</w:t>
      </w:r>
    </w:p>
    <w:p w14:paraId="24250754" w14:textId="77777777" w:rsidR="00600F4A" w:rsidRDefault="00600F4A" w:rsidP="00015694">
      <w:pPr>
        <w:pStyle w:val="BulletList"/>
      </w:pPr>
      <w:r>
        <w:t>Level of pay – physiological needs, esteem needs</w:t>
      </w:r>
    </w:p>
    <w:p w14:paraId="3B96E8FF" w14:textId="77777777" w:rsidR="00600F4A" w:rsidRDefault="00600F4A" w:rsidP="00015694">
      <w:pPr>
        <w:pStyle w:val="BulletList"/>
      </w:pPr>
      <w:r>
        <w:t>Team working – social needs</w:t>
      </w:r>
    </w:p>
    <w:p w14:paraId="2775636B" w14:textId="7688D15A" w:rsidR="00600F4A" w:rsidRDefault="00600F4A" w:rsidP="00015694">
      <w:pPr>
        <w:pStyle w:val="BulletList"/>
      </w:pPr>
      <w:r>
        <w:t>Job security – safety needs</w:t>
      </w:r>
      <w:r w:rsidR="0061634C">
        <w:t>.</w:t>
      </w:r>
    </w:p>
    <w:p w14:paraId="79D46DF1" w14:textId="77777777" w:rsidR="0061634C" w:rsidRDefault="0061634C" w:rsidP="00015694">
      <w:pPr>
        <w:pStyle w:val="BulletList"/>
        <w:numPr>
          <w:ilvl w:val="0"/>
          <w:numId w:val="0"/>
        </w:numPr>
        <w:ind w:left="851"/>
      </w:pPr>
    </w:p>
    <w:p w14:paraId="5D73BF1C" w14:textId="38F0DE89" w:rsidR="00600F4A" w:rsidRDefault="00600F4A" w:rsidP="00015694">
      <w:pPr>
        <w:pStyle w:val="NumberedList"/>
      </w:pPr>
      <w:r>
        <w:t xml:space="preserve">It might be easier for small firms to motivate staff compared </w:t>
      </w:r>
      <w:r w:rsidR="0079227E">
        <w:t xml:space="preserve">with </w:t>
      </w:r>
      <w:r>
        <w:t>large firms because it is easier to:</w:t>
      </w:r>
    </w:p>
    <w:p w14:paraId="3C777AB3" w14:textId="0B95F10F" w:rsidR="00600F4A" w:rsidRDefault="00600F4A" w:rsidP="00015694">
      <w:pPr>
        <w:pStyle w:val="BulletList"/>
      </w:pPr>
      <w:r>
        <w:t>Assign complete units of work</w:t>
      </w:r>
    </w:p>
    <w:p w14:paraId="4EAB0396" w14:textId="77777777" w:rsidR="00600F4A" w:rsidRDefault="00600F4A" w:rsidP="00015694">
      <w:pPr>
        <w:pStyle w:val="BulletList"/>
      </w:pPr>
      <w:r>
        <w:t>Provide feedback on performance</w:t>
      </w:r>
    </w:p>
    <w:p w14:paraId="11B5742D" w14:textId="658AA751" w:rsidR="00600F4A" w:rsidRDefault="00600F4A" w:rsidP="00015694">
      <w:pPr>
        <w:pStyle w:val="BulletList"/>
      </w:pPr>
      <w:r>
        <w:t>Give employees a range of tasks</w:t>
      </w:r>
      <w:r w:rsidR="0061634C">
        <w:t>.</w:t>
      </w:r>
    </w:p>
    <w:p w14:paraId="1341B681" w14:textId="77777777" w:rsidR="0061634C" w:rsidRDefault="0061634C" w:rsidP="00015694">
      <w:pPr>
        <w:pStyle w:val="BulletList"/>
        <w:numPr>
          <w:ilvl w:val="0"/>
          <w:numId w:val="0"/>
        </w:numPr>
        <w:ind w:left="851"/>
      </w:pPr>
    </w:p>
    <w:p w14:paraId="79369E4A" w14:textId="124D8446" w:rsidR="00600F4A" w:rsidRDefault="00600F4A" w:rsidP="00015694">
      <w:pPr>
        <w:pStyle w:val="NumberedList"/>
      </w:pPr>
      <w:r>
        <w:t>The ways a large firm can use Hertzberg’s motivators to improve worker motivation is to give opportunities for:</w:t>
      </w:r>
    </w:p>
    <w:p w14:paraId="3F6362B6" w14:textId="77777777" w:rsidR="00600F4A" w:rsidRDefault="00600F4A" w:rsidP="00015694">
      <w:pPr>
        <w:pStyle w:val="BulletList"/>
      </w:pPr>
      <w:r>
        <w:t>Feedback</w:t>
      </w:r>
    </w:p>
    <w:p w14:paraId="62CEB443" w14:textId="77777777" w:rsidR="00600F4A" w:rsidRDefault="00600F4A" w:rsidP="00015694">
      <w:pPr>
        <w:pStyle w:val="BulletList"/>
      </w:pPr>
      <w:r>
        <w:t>Recognition</w:t>
      </w:r>
    </w:p>
    <w:p w14:paraId="2EE64782" w14:textId="42D83145" w:rsidR="00600F4A" w:rsidRDefault="00600F4A" w:rsidP="00015694">
      <w:pPr>
        <w:pStyle w:val="BulletList"/>
      </w:pPr>
      <w:r>
        <w:t>Involvement in decision</w:t>
      </w:r>
      <w:r w:rsidR="0079227E">
        <w:t>-</w:t>
      </w:r>
      <w:r>
        <w:t>making</w:t>
      </w:r>
    </w:p>
    <w:p w14:paraId="5351FF8C" w14:textId="77777777" w:rsidR="00600F4A" w:rsidRDefault="00600F4A" w:rsidP="00015694">
      <w:pPr>
        <w:pStyle w:val="BulletList"/>
      </w:pPr>
      <w:r>
        <w:t>Control over their work</w:t>
      </w:r>
    </w:p>
    <w:p w14:paraId="0BC575FB" w14:textId="77777777" w:rsidR="00600F4A" w:rsidRDefault="00600F4A" w:rsidP="00015694">
      <w:pPr>
        <w:pStyle w:val="BulletList"/>
      </w:pPr>
      <w:r>
        <w:t>Job enrichment</w:t>
      </w:r>
    </w:p>
    <w:p w14:paraId="314BC2AD" w14:textId="77777777" w:rsidR="00600F4A" w:rsidRDefault="00600F4A" w:rsidP="00015694">
      <w:pPr>
        <w:pStyle w:val="BulletList"/>
      </w:pPr>
      <w:r>
        <w:t>Responsibility</w:t>
      </w:r>
    </w:p>
    <w:p w14:paraId="42782BEF" w14:textId="77777777" w:rsidR="00600F4A" w:rsidRDefault="00600F4A" w:rsidP="00015694">
      <w:pPr>
        <w:pStyle w:val="BulletList"/>
      </w:pPr>
      <w:r>
        <w:t>Achievement</w:t>
      </w:r>
    </w:p>
    <w:p w14:paraId="173A356F" w14:textId="77777777" w:rsidR="00600F4A" w:rsidRDefault="00600F4A" w:rsidP="00015694">
      <w:pPr>
        <w:pStyle w:val="BulletList"/>
      </w:pPr>
      <w:r>
        <w:t>Well-defined tasks</w:t>
      </w:r>
    </w:p>
    <w:p w14:paraId="2F20B359" w14:textId="77777777" w:rsidR="00600F4A" w:rsidRDefault="00600F4A" w:rsidP="00015694">
      <w:pPr>
        <w:pStyle w:val="BulletList"/>
      </w:pPr>
      <w:r>
        <w:t>Good communication from management</w:t>
      </w:r>
    </w:p>
    <w:p w14:paraId="148D36E0" w14:textId="77777777" w:rsidR="00600F4A" w:rsidRDefault="00600F4A" w:rsidP="00015694">
      <w:pPr>
        <w:pStyle w:val="BulletList"/>
      </w:pPr>
      <w:r>
        <w:t xml:space="preserve">Growth and development </w:t>
      </w:r>
    </w:p>
    <w:p w14:paraId="087EE52D" w14:textId="77777777" w:rsidR="00600F4A" w:rsidRDefault="00600F4A" w:rsidP="00015694">
      <w:pPr>
        <w:pStyle w:val="BulletList"/>
      </w:pPr>
      <w:r>
        <w:t>Education and training</w:t>
      </w:r>
    </w:p>
    <w:p w14:paraId="072AB2DD" w14:textId="77777777" w:rsidR="00600F4A" w:rsidRDefault="00600F4A" w:rsidP="00015694">
      <w:pPr>
        <w:pStyle w:val="BulletList"/>
      </w:pPr>
      <w:r>
        <w:t>Career paths</w:t>
      </w:r>
    </w:p>
    <w:p w14:paraId="5B0331CD" w14:textId="40E584C7" w:rsidR="0061634C" w:rsidRDefault="00600F4A" w:rsidP="00015694">
      <w:pPr>
        <w:pStyle w:val="BulletList"/>
      </w:pPr>
      <w:r>
        <w:t>Leadership</w:t>
      </w:r>
      <w:r w:rsidR="0061634C">
        <w:t>.</w:t>
      </w:r>
    </w:p>
    <w:p w14:paraId="39CDB025" w14:textId="77777777" w:rsidR="00600F4A" w:rsidRDefault="00600F4A" w:rsidP="00015694">
      <w:pPr>
        <w:pStyle w:val="NumberedList"/>
        <w:numPr>
          <w:ilvl w:val="0"/>
          <w:numId w:val="0"/>
        </w:numPr>
        <w:ind w:left="360"/>
      </w:pPr>
      <w:r>
        <w:t>Large firms may be able to do this because they have:</w:t>
      </w:r>
    </w:p>
    <w:p w14:paraId="22EB4D1E" w14:textId="77777777" w:rsidR="00600F4A" w:rsidRDefault="00600F4A" w:rsidP="00015694">
      <w:pPr>
        <w:pStyle w:val="BulletList"/>
      </w:pPr>
      <w:r>
        <w:t xml:space="preserve">More management positions </w:t>
      </w:r>
    </w:p>
    <w:p w14:paraId="37FA2AED" w14:textId="77777777" w:rsidR="00600F4A" w:rsidRDefault="00600F4A" w:rsidP="00015694">
      <w:pPr>
        <w:pStyle w:val="BulletList"/>
      </w:pPr>
      <w:r>
        <w:t xml:space="preserve">Financial resources to increase wages </w:t>
      </w:r>
    </w:p>
    <w:p w14:paraId="134D9453" w14:textId="4023A048" w:rsidR="00600F4A" w:rsidRDefault="00600F4A" w:rsidP="00015694">
      <w:pPr>
        <w:pStyle w:val="BulletList"/>
      </w:pPr>
      <w:r>
        <w:t>A wider range of tasks to offer employees</w:t>
      </w:r>
      <w:r w:rsidR="0061634C">
        <w:t>.</w:t>
      </w:r>
    </w:p>
    <w:p w14:paraId="6D4AD61F" w14:textId="77777777" w:rsidR="0043276F" w:rsidRDefault="0043276F">
      <w:pPr>
        <w:rPr>
          <w:sz w:val="20"/>
        </w:rPr>
      </w:pPr>
      <w:r>
        <w:br w:type="page"/>
      </w:r>
    </w:p>
    <w:p w14:paraId="6B0550A8" w14:textId="77777777" w:rsidR="0043276F" w:rsidRDefault="0043276F" w:rsidP="00015694">
      <w:pPr>
        <w:pStyle w:val="NumberedList"/>
        <w:numPr>
          <w:ilvl w:val="0"/>
          <w:numId w:val="0"/>
        </w:numPr>
        <w:ind w:left="360"/>
      </w:pPr>
    </w:p>
    <w:p w14:paraId="223FFFE8" w14:textId="1E02D24F" w:rsidR="00600F4A" w:rsidRDefault="00600F4A" w:rsidP="00015694">
      <w:pPr>
        <w:pStyle w:val="NumberedList"/>
        <w:numPr>
          <w:ilvl w:val="0"/>
          <w:numId w:val="0"/>
        </w:numPr>
        <w:ind w:left="360"/>
      </w:pPr>
      <w:r>
        <w:t>Large firms may struggle to do this because:</w:t>
      </w:r>
    </w:p>
    <w:p w14:paraId="0C493343" w14:textId="77777777" w:rsidR="00600F4A" w:rsidRDefault="00600F4A" w:rsidP="00015694">
      <w:pPr>
        <w:pStyle w:val="BulletList"/>
      </w:pPr>
      <w:r>
        <w:t>Systems can be complex and bureaucratic</w:t>
      </w:r>
    </w:p>
    <w:p w14:paraId="6F404BDB" w14:textId="77777777" w:rsidR="00600F4A" w:rsidRDefault="00600F4A" w:rsidP="00015694">
      <w:pPr>
        <w:pStyle w:val="BulletList"/>
      </w:pPr>
      <w:r>
        <w:t>Management tend to be more distant</w:t>
      </w:r>
    </w:p>
    <w:p w14:paraId="0CE2C3B2" w14:textId="7AE6F49C" w:rsidR="00600F4A" w:rsidRDefault="00600F4A" w:rsidP="00015694">
      <w:pPr>
        <w:pStyle w:val="BulletList"/>
      </w:pPr>
      <w:r>
        <w:t>Employees have less identity</w:t>
      </w:r>
      <w:r w:rsidR="0061634C">
        <w:t>.</w:t>
      </w:r>
    </w:p>
    <w:p w14:paraId="727A4EBD" w14:textId="77777777" w:rsidR="00600F4A" w:rsidRDefault="00600F4A" w:rsidP="00600F4A"/>
    <w:p w14:paraId="592BA903" w14:textId="77777777" w:rsidR="00600F4A" w:rsidRPr="00F6602F" w:rsidRDefault="00600F4A" w:rsidP="00015694">
      <w:pPr>
        <w:pStyle w:val="Bhead"/>
      </w:pPr>
      <w:r w:rsidRPr="00F6602F">
        <w:t>Key concept question</w:t>
      </w:r>
    </w:p>
    <w:p w14:paraId="7AFFB7C5" w14:textId="77777777" w:rsidR="00600F4A" w:rsidRDefault="00600F4A" w:rsidP="00015694">
      <w:pPr>
        <w:pStyle w:val="Maintext"/>
      </w:pPr>
      <w:r>
        <w:t xml:space="preserve">The methods of motivating employees in two </w:t>
      </w:r>
      <w:proofErr w:type="spellStart"/>
      <w:r>
        <w:t>organisations</w:t>
      </w:r>
      <w:proofErr w:type="spellEnd"/>
      <w:r>
        <w:t xml:space="preserve"> might be framed in terms of:</w:t>
      </w:r>
    </w:p>
    <w:p w14:paraId="3F39FF0C" w14:textId="77777777" w:rsidR="00600F4A" w:rsidRDefault="00600F4A" w:rsidP="00015694">
      <w:pPr>
        <w:pStyle w:val="BulletList"/>
      </w:pPr>
      <w:r>
        <w:t>Maslow</w:t>
      </w:r>
    </w:p>
    <w:p w14:paraId="2EFA3A37" w14:textId="77777777" w:rsidR="00600F4A" w:rsidRDefault="00600F4A" w:rsidP="00015694">
      <w:pPr>
        <w:pStyle w:val="BulletList"/>
      </w:pPr>
      <w:r>
        <w:t>Hertzberg</w:t>
      </w:r>
    </w:p>
    <w:p w14:paraId="50981510" w14:textId="7EF13559" w:rsidR="00600F4A" w:rsidRDefault="00600F4A" w:rsidP="00015694">
      <w:pPr>
        <w:pStyle w:val="BulletList"/>
      </w:pPr>
      <w:r>
        <w:t>Pink</w:t>
      </w:r>
      <w:r w:rsidR="0061634C">
        <w:t>.</w:t>
      </w:r>
    </w:p>
    <w:p w14:paraId="756CF2C8" w14:textId="77777777" w:rsidR="00600F4A" w:rsidRDefault="00600F4A" w:rsidP="00015694">
      <w:pPr>
        <w:pStyle w:val="Maintext"/>
      </w:pPr>
      <w:r>
        <w:t>This might include coverage of financial and non-financial methods of motivation. The cultures that could be covered include:</w:t>
      </w:r>
    </w:p>
    <w:p w14:paraId="6FAAD90A" w14:textId="77777777" w:rsidR="00600F4A" w:rsidRDefault="00600F4A" w:rsidP="00015694">
      <w:pPr>
        <w:pStyle w:val="BulletList"/>
      </w:pPr>
      <w:r>
        <w:t>Power culture – the influence of centralised management on motivation</w:t>
      </w:r>
    </w:p>
    <w:p w14:paraId="0855548A" w14:textId="77777777" w:rsidR="00600F4A" w:rsidRDefault="00600F4A" w:rsidP="00015694">
      <w:pPr>
        <w:pStyle w:val="BulletList"/>
      </w:pPr>
      <w:r>
        <w:t>Role culture – the influence of a highly regulated environment on motivation</w:t>
      </w:r>
    </w:p>
    <w:p w14:paraId="4C98E801" w14:textId="77777777" w:rsidR="00600F4A" w:rsidRDefault="00600F4A" w:rsidP="00015694">
      <w:pPr>
        <w:pStyle w:val="BulletList"/>
      </w:pPr>
      <w:r>
        <w:t>Task culture – the influence of team working on motivation</w:t>
      </w:r>
    </w:p>
    <w:p w14:paraId="64E1ED44" w14:textId="0172CBBC" w:rsidR="00935B56" w:rsidRDefault="00600F4A" w:rsidP="00015694">
      <w:pPr>
        <w:pStyle w:val="BulletList"/>
      </w:pPr>
      <w:r>
        <w:t>Person culture – how autonomous employees can be motivated</w:t>
      </w:r>
      <w:r w:rsidR="0061634C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C1FC6" w14:textId="77777777" w:rsidR="0079227E" w:rsidRDefault="0079227E" w:rsidP="006B3399">
      <w:pPr>
        <w:spacing w:after="0" w:line="240" w:lineRule="auto"/>
      </w:pPr>
      <w:r>
        <w:separator/>
      </w:r>
    </w:p>
  </w:endnote>
  <w:endnote w:type="continuationSeparator" w:id="0">
    <w:p w14:paraId="46A1F4D6" w14:textId="77777777" w:rsidR="0079227E" w:rsidRDefault="0079227E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79227E" w:rsidRPr="00B65765" w:rsidRDefault="0079227E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015694">
      <w:rPr>
        <w:noProof/>
        <w:sz w:val="20"/>
        <w:szCs w:val="20"/>
      </w:rPr>
      <w:t>4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015694">
      <w:rPr>
        <w:noProof/>
        <w:sz w:val="20"/>
        <w:szCs w:val="20"/>
      </w:rPr>
      <w:t>4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8257D" w14:textId="77777777" w:rsidR="0079227E" w:rsidRDefault="0079227E" w:rsidP="006B3399">
      <w:pPr>
        <w:spacing w:after="0" w:line="240" w:lineRule="auto"/>
      </w:pPr>
      <w:r>
        <w:separator/>
      </w:r>
    </w:p>
  </w:footnote>
  <w:footnote w:type="continuationSeparator" w:id="0">
    <w:p w14:paraId="3621D52B" w14:textId="77777777" w:rsidR="0079227E" w:rsidRDefault="0079227E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79227E" w:rsidRDefault="0079227E" w:rsidP="006B3399">
    <w:pPr>
      <w:ind w:left="-1418"/>
    </w:pPr>
    <w:r>
      <w:rPr>
        <w:noProof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0019"/>
    <w:multiLevelType w:val="hybridMultilevel"/>
    <w:tmpl w:val="FE00C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C6646"/>
    <w:multiLevelType w:val="hybridMultilevel"/>
    <w:tmpl w:val="992EE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019DB"/>
    <w:multiLevelType w:val="hybridMultilevel"/>
    <w:tmpl w:val="19287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EA96552"/>
    <w:multiLevelType w:val="hybridMultilevel"/>
    <w:tmpl w:val="8CA03C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6615A0"/>
    <w:multiLevelType w:val="hybridMultilevel"/>
    <w:tmpl w:val="9244AC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9E4EEE"/>
    <w:multiLevelType w:val="hybridMultilevel"/>
    <w:tmpl w:val="740C8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F05B84"/>
    <w:multiLevelType w:val="hybridMultilevel"/>
    <w:tmpl w:val="382C5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1471B5"/>
    <w:multiLevelType w:val="hybridMultilevel"/>
    <w:tmpl w:val="DB04B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D577BE"/>
    <w:multiLevelType w:val="hybridMultilevel"/>
    <w:tmpl w:val="2AC056D2"/>
    <w:lvl w:ilvl="0" w:tplc="21CA95AE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745261"/>
    <w:multiLevelType w:val="hybridMultilevel"/>
    <w:tmpl w:val="28941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7E33BD"/>
    <w:multiLevelType w:val="hybridMultilevel"/>
    <w:tmpl w:val="20B89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791BDC"/>
    <w:multiLevelType w:val="hybridMultilevel"/>
    <w:tmpl w:val="E8CC7C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064E6F"/>
    <w:multiLevelType w:val="hybridMultilevel"/>
    <w:tmpl w:val="88F47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066B2B"/>
    <w:multiLevelType w:val="hybridMultilevel"/>
    <w:tmpl w:val="62B2C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9F4F9C"/>
    <w:multiLevelType w:val="hybridMultilevel"/>
    <w:tmpl w:val="C3CE4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BF7BB0"/>
    <w:multiLevelType w:val="hybridMultilevel"/>
    <w:tmpl w:val="AB58F308"/>
    <w:lvl w:ilvl="0" w:tplc="01904F3C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1F7260"/>
    <w:multiLevelType w:val="hybridMultilevel"/>
    <w:tmpl w:val="151AD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9"/>
  </w:num>
  <w:num w:numId="4">
    <w:abstractNumId w:val="11"/>
  </w:num>
  <w:num w:numId="5">
    <w:abstractNumId w:val="0"/>
  </w:num>
  <w:num w:numId="6">
    <w:abstractNumId w:val="2"/>
  </w:num>
  <w:num w:numId="7">
    <w:abstractNumId w:val="17"/>
  </w:num>
  <w:num w:numId="8">
    <w:abstractNumId w:val="13"/>
  </w:num>
  <w:num w:numId="9">
    <w:abstractNumId w:val="6"/>
  </w:num>
  <w:num w:numId="10">
    <w:abstractNumId w:val="15"/>
  </w:num>
  <w:num w:numId="11">
    <w:abstractNumId w:val="8"/>
  </w:num>
  <w:num w:numId="12">
    <w:abstractNumId w:val="14"/>
  </w:num>
  <w:num w:numId="13">
    <w:abstractNumId w:val="1"/>
  </w:num>
  <w:num w:numId="14">
    <w:abstractNumId w:val="10"/>
  </w:num>
  <w:num w:numId="15">
    <w:abstractNumId w:val="12"/>
  </w:num>
  <w:num w:numId="16">
    <w:abstractNumId w:val="7"/>
  </w:num>
  <w:num w:numId="17">
    <w:abstractNumId w:val="5"/>
  </w:num>
  <w:num w:numId="18">
    <w:abstractNumId w:val="4"/>
  </w:num>
  <w:num w:numId="19">
    <w:abstractNumId w:val="16"/>
    <w:lvlOverride w:ilvl="0">
      <w:startOverride w:val="1"/>
    </w:lvlOverride>
  </w:num>
  <w:num w:numId="20">
    <w:abstractNumId w:val="16"/>
    <w:lvlOverride w:ilvl="0">
      <w:startOverride w:val="1"/>
    </w:lvlOverride>
  </w:num>
  <w:num w:numId="21">
    <w:abstractNumId w:val="16"/>
    <w:lvlOverride w:ilvl="0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15694"/>
    <w:rsid w:val="000A7ACD"/>
    <w:rsid w:val="000E2D89"/>
    <w:rsid w:val="0013238B"/>
    <w:rsid w:val="00132A30"/>
    <w:rsid w:val="00156CC1"/>
    <w:rsid w:val="00161EA3"/>
    <w:rsid w:val="001D3F77"/>
    <w:rsid w:val="00282CEC"/>
    <w:rsid w:val="002A2E7D"/>
    <w:rsid w:val="002F6683"/>
    <w:rsid w:val="0039290B"/>
    <w:rsid w:val="003B2CA8"/>
    <w:rsid w:val="0043276F"/>
    <w:rsid w:val="00460844"/>
    <w:rsid w:val="004E4348"/>
    <w:rsid w:val="00502C4D"/>
    <w:rsid w:val="005A22AC"/>
    <w:rsid w:val="005B5A29"/>
    <w:rsid w:val="005B7BF2"/>
    <w:rsid w:val="005D12FB"/>
    <w:rsid w:val="00600F4A"/>
    <w:rsid w:val="0061634C"/>
    <w:rsid w:val="006B3399"/>
    <w:rsid w:val="00713650"/>
    <w:rsid w:val="007659C7"/>
    <w:rsid w:val="00791FB7"/>
    <w:rsid w:val="0079227E"/>
    <w:rsid w:val="007B1557"/>
    <w:rsid w:val="008029DB"/>
    <w:rsid w:val="0082423E"/>
    <w:rsid w:val="00882021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5657"/>
    <w:rsid w:val="00C14D0A"/>
    <w:rsid w:val="00CA5240"/>
    <w:rsid w:val="00CB0795"/>
    <w:rsid w:val="00CC602F"/>
    <w:rsid w:val="00D12685"/>
    <w:rsid w:val="00D340FC"/>
    <w:rsid w:val="00DF6490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61634C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00F4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0F4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0F4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61634C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00F4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0F4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0F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582</Words>
  <Characters>3324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Tom Jordan</cp:lastModifiedBy>
  <cp:revision>9</cp:revision>
  <dcterms:created xsi:type="dcterms:W3CDTF">2015-09-04T11:38:00Z</dcterms:created>
  <dcterms:modified xsi:type="dcterms:W3CDTF">2015-09-14T11:09:00Z</dcterms:modified>
</cp:coreProperties>
</file>